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60F02" w14:textId="736CA71F" w:rsidR="00190B84" w:rsidRPr="00395306" w:rsidRDefault="00190B84" w:rsidP="0019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cs-CZ"/>
        </w:rPr>
      </w:pPr>
      <w:r w:rsidRPr="0039530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cs-CZ"/>
        </w:rPr>
        <w:t>Sociální oddělení vykonává na úseku sociální práce následující činnosti:</w:t>
      </w:r>
    </w:p>
    <w:p w14:paraId="34B6A09A" w14:textId="5D3C1161" w:rsidR="00190B84" w:rsidRPr="00395306" w:rsidRDefault="00190B84" w:rsidP="0019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shd w:val="clear" w:color="auto" w:fill="FFFFFF"/>
          <w:lang w:eastAsia="cs-CZ"/>
        </w:rPr>
      </w:pPr>
    </w:p>
    <w:p w14:paraId="55D6E5E1" w14:textId="77777777" w:rsidR="00190B84" w:rsidRPr="00395306" w:rsidRDefault="00190B84" w:rsidP="0019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</w:p>
    <w:p w14:paraId="4A8E7F8A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Zajišťuje sociální práci v souladu s agendou a činnostmi podle zákona o sociálních službách (zák. č. 108/ 2006 Sb.,) a zákona o pomoci v hmotné nouzi (zák. č. 111/20006 Sb.,)</w:t>
      </w:r>
    </w:p>
    <w:p w14:paraId="303DC92C" w14:textId="707633F6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Poskytuje základní a odborné sociální poradenství</w:t>
      </w:r>
    </w:p>
    <w:p w14:paraId="4D5B6E0E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Poskytuje pomoc při uplatňování nároku na dávky státní sociální podpory, dávky pomoci v hmotné nouzi, dávky pro občany se zdravotním znevýhodněním a příspěvku na péči, dávky nemocenského a důchodového pojištění</w:t>
      </w:r>
    </w:p>
    <w:p w14:paraId="4799FD75" w14:textId="0D36D41F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Sleduje a vyhodnocuje potřeby občanů města v sociální oblasti a navrhuje jejich řešení</w:t>
      </w:r>
    </w:p>
    <w:p w14:paraId="799D3A55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Vyhledává klienty sociální práce v jejich přirozeném prostředí formou depistáže</w:t>
      </w:r>
    </w:p>
    <w:p w14:paraId="1FD3BE00" w14:textId="35FB0B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Provádí sociální šetření</w:t>
      </w:r>
    </w:p>
    <w:p w14:paraId="192CC7DD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Realizuje přímou sociální práci s klientem zaměřenou na změnu situace klienta</w:t>
      </w:r>
    </w:p>
    <w:p w14:paraId="65FC3629" w14:textId="6DD4C3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Provádí individuální plánování cílů klienta a kroků, které povedou k jejich naplnění</w:t>
      </w:r>
    </w:p>
    <w:p w14:paraId="17B6AAAC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Spolupracuje s navazujícími organizacemi při řešení životní situace klienta</w:t>
      </w:r>
    </w:p>
    <w:p w14:paraId="55BE51EA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Spolupracuje s jinými státními, samosprávnými či neziskovými organizacemi v oblasti nastavení a efektivní realizace sociální sítě v dané lokalitě</w:t>
      </w:r>
    </w:p>
    <w:p w14:paraId="01595827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Spolupracuje s jinými subjekty v prostředí dané lokality a v přirozeném prostředí klienta</w:t>
      </w:r>
    </w:p>
    <w:p w14:paraId="5B9770FC" w14:textId="715E0D3A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Zjišťuje potřeby poskytování sociálních služeb</w:t>
      </w:r>
    </w:p>
    <w:p w14:paraId="08787F8D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Na dožádání provádí šetření různých aspektů životní situace klientů</w:t>
      </w:r>
    </w:p>
    <w:p w14:paraId="5998DC14" w14:textId="77777777" w:rsidR="00190B84" w:rsidRPr="00395306" w:rsidRDefault="00190B84" w:rsidP="00395306">
      <w:pPr>
        <w:numPr>
          <w:ilvl w:val="0"/>
          <w:numId w:val="1"/>
        </w:numPr>
        <w:shd w:val="clear" w:color="auto" w:fill="FFFFFF"/>
        <w:spacing w:before="30" w:after="30" w:line="360" w:lineRule="auto"/>
        <w:ind w:left="1315" w:hanging="357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</w:pPr>
      <w:r w:rsidRPr="0039530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cs-CZ"/>
        </w:rPr>
        <w:t>Rozhoduje o ustanovení zvláštního příjemce důchodu</w:t>
      </w:r>
    </w:p>
    <w:p w14:paraId="3D6841FD" w14:textId="05B5BD93" w:rsidR="00326018" w:rsidRDefault="00326018"/>
    <w:sectPr w:rsidR="0032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80C60"/>
    <w:multiLevelType w:val="multilevel"/>
    <w:tmpl w:val="ED96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84"/>
    <w:rsid w:val="00190B84"/>
    <w:rsid w:val="00326018"/>
    <w:rsid w:val="00395306"/>
    <w:rsid w:val="0088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D2B6"/>
  <w15:chartTrackingRefBased/>
  <w15:docId w15:val="{A5341F62-D4CE-4950-8C37-56F91B18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Matoušková</dc:creator>
  <cp:keywords/>
  <dc:description/>
  <cp:lastModifiedBy>Helena Matoušková</cp:lastModifiedBy>
  <cp:revision>3</cp:revision>
  <dcterms:created xsi:type="dcterms:W3CDTF">2021-03-03T12:45:00Z</dcterms:created>
  <dcterms:modified xsi:type="dcterms:W3CDTF">2021-03-03T12:54:00Z</dcterms:modified>
</cp:coreProperties>
</file>